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5a4f9cd" w14:textId="5a4f9cd">
      <w:pPr>
        <w:jc w:val="right"/>
        <w15:collapsed w:val="false"/>
      </w:pPr>
      <w:bookmarkStart w:name="_GoBack" w:id="0"/>
      <w:bookmarkEnd w:id="0"/>
      <w:r w:rsidRPr="00E373A1">
        <w:t>87. St-</w:t>
      </w:r>
      <w:r w:rsidR="00727EBD">
        <w:t>1107/2020.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E373A1">
            <w:pPr>
              <w:pStyle w:val="Odlomakpopisa"/>
            </w:pPr>
            <w:r w:rsidRPr="00E373A1">
              <w:t>20. listopada 2020</w:t>
            </w:r>
            <w:r w:rsidRPr="00E373A1" w:rsidR="004E05C0">
              <w:t>.</w:t>
            </w:r>
          </w:p>
          <w:p w:rsidRPr="00E373A1" w:rsidR="00E54B79" w:rsidP="00727EBD" w:rsidRDefault="00E54B79">
            <w:pPr>
              <w:jc w:val="center"/>
            </w:pPr>
            <w:r w:rsidRPr="00E373A1">
              <w:t xml:space="preserve">u  </w:t>
            </w:r>
            <w:r w:rsidR="00727EBD">
              <w:t>09,00</w:t>
            </w:r>
            <w:r w:rsidRPr="00E373A1" w:rsidR="006A30A4">
              <w:t xml:space="preserve"> </w:t>
            </w:r>
            <w:r w:rsidRPr="00E373A1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r w:rsidRPr="00727EBD" w:rsidR="00727EBD">
        <w:rPr>
          <w:rFonts w:eastAsia="Calibri"/>
          <w:lang w:eastAsia="en-US"/>
        </w:rPr>
        <w:t>ARCADIA RASVJETA d.o.o., OIB 39366559070, Zagreb, Petra Grgeca 4</w:t>
      </w:r>
      <w:r w:rsidR="00727EB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727EBD">
      <w:pPr>
        <w:pStyle w:val="Odlomakpopisa"/>
        <w:jc w:val="both"/>
      </w:pPr>
      <w:r>
        <w:rPr>
          <w:bCs/>
        </w:rPr>
        <w:t>R</w:t>
      </w:r>
      <w:r w:rsidRPr="00E373A1" w:rsidR="00E373A1">
        <w:rPr>
          <w:bCs/>
        </w:rPr>
        <w:t>očište</w:t>
      </w:r>
      <w:r w:rsidRPr="00E373A1" w:rsidR="004E05C0">
        <w:rPr>
          <w:bCs/>
        </w:rPr>
        <w:t xml:space="preserve"> </w:t>
      </w:r>
      <w:r>
        <w:rPr>
          <w:bCs/>
        </w:rPr>
        <w:t xml:space="preserve"> radi očitovanja o prijedlogu za otvaranje stečajnog postupka </w:t>
      </w:r>
      <w:r w:rsidRPr="00E373A1" w:rsidR="00D26699">
        <w:t>određen</w:t>
      </w:r>
      <w:r w:rsidRPr="00E373A1" w:rsidR="00E373A1">
        <w:t>o</w:t>
      </w:r>
      <w:r w:rsidRPr="00E373A1" w:rsidR="00D26699">
        <w:t xml:space="preserve"> za dan </w:t>
      </w:r>
      <w:r>
        <w:t>21</w:t>
      </w:r>
      <w:r w:rsidRPr="00E373A1" w:rsidR="00E373A1">
        <w:t xml:space="preserve">. listopada 2020. </w:t>
      </w:r>
      <w:r w:rsidRPr="00E373A1" w:rsidR="00D26699">
        <w:t xml:space="preserve">u </w:t>
      </w:r>
      <w:r w:rsidRPr="00E373A1" w:rsidR="004E05C0">
        <w:t>10,</w:t>
      </w:r>
      <w:r w:rsidRPr="00E373A1" w:rsidR="009A2594">
        <w:t>0</w:t>
      </w:r>
      <w:r w:rsidRPr="00E373A1" w:rsidR="004E05C0">
        <w:t>0</w:t>
      </w:r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1C89" w:rsidRDefault="00CA1C89">
      <w:r>
        <w:separator/>
      </w:r>
    </w:p>
  </w:endnote>
  <w:endnote w:type="continuationSeparator" w:id="0">
    <w:p w:rsidR="00CA1C89" w:rsidRDefault="00CA1C8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1C89" w:rsidRDefault="00CA1C89">
      <w:r>
        <w:separator/>
      </w:r>
    </w:p>
  </w:footnote>
  <w:footnote w:type="continuationSeparator" w:id="0">
    <w:p w:rsidR="00CA1C89" w:rsidRDefault="00CA1C8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21C8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6645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1C89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821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21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21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21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21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listopada 2020.</izvorni_sadrzaj>
    <derivirana_varijabla naziv="DomainObject.DatumDonosenjaOdluke_1">20.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2020.</izvorni_sadrzaj>
    <derivirana_varijabla naziv="DomainObject.Predmet.DatumOsnivanja_1">17.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St-1107/2020</izvorni_sadrzaj>
    <derivirana_varijabla naziv="DomainObject.Predmet.OznakaBroj_1">St-1107/2020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ARCADIA RASVJETA d.o.o.</izvorni_sadrzaj>
    <derivirana_varijabla naziv="DomainObject.Predmet.ProtustrankaFormated_1">  ARCADIA RASVJETA d.o.o.</derivirana_varijabla>
  </DomainObject.Predmet.ProtustrankaFormated>
  <DomainObject.Predmet.ProtustrankaFormatedOIB>
    <izvorni_sadrzaj>  ARCADIA RASVJETA d.o.o., OIB 39366559070</izvorni_sadrzaj>
    <derivirana_varijabla naziv="DomainObject.Predmet.ProtustrankaFormatedOIB_1">  ARCADIA RASVJETA d.o.o., OIB 39366559070</derivirana_varijabla>
  </DomainObject.Predmet.ProtustrankaFormatedOIB>
  <DomainObject.Predmet.ProtustrankaFormatedWithAdress>
    <izvorni_sadrzaj> ARCADIA RASVJETA d.o.o., Petra Grgeca 4, 10000 Zagreb</izvorni_sadrzaj>
    <derivirana_varijabla naziv="DomainObject.Predmet.ProtustrankaFormatedWithAdress_1"> ARCADIA RASVJETA d.o.o., Petra Grgeca 4, 10000 Zagreb</derivirana_varijabla>
  </DomainObject.Predmet.ProtustrankaFormatedWithAdress>
  <DomainObject.Predmet.ProtustrankaFormatedWithAdressOIB>
    <izvorni_sadrzaj> ARCADIA RASVJETA d.o.o., OIB 39366559070, Petra Grgeca 4, 10000 Zagreb</izvorni_sadrzaj>
    <derivirana_varijabla naziv="DomainObject.Predmet.ProtustrankaFormatedWithAdressOIB_1"> ARCADIA RASVJETA d.o.o., OIB 39366559070, Petra Grgeca 4, 10000 Zagreb</derivirana_varijabla>
  </DomainObject.Predmet.ProtustrankaFormatedWithAdressOIB>
  <DomainObject.Predmet.ProtustrankaWithAdress>
    <izvorni_sadrzaj>ARCADIA RASVJETA d.o.o. Petra Grgeca 4, 10000 Zagreb</izvorni_sadrzaj>
    <derivirana_varijabla naziv="DomainObject.Predmet.ProtustrankaWithAdress_1">ARCADIA RASVJETA d.o.o. Petra Grgeca 4, 10000 Zagreb</derivirana_varijabla>
  </DomainObject.Predmet.ProtustrankaWithAdress>
  <DomainObject.Predmet.ProtustrankaWithAdressOIB>
    <izvorni_sadrzaj>ARCADIA RASVJETA d.o.o., OIB 39366559070, Petra Grgeca 4, 10000 Zagreb</izvorni_sadrzaj>
    <derivirana_varijabla naziv="DomainObject.Predmet.ProtustrankaWithAdressOIB_1">ARCADIA RASVJETA d.o.o., OIB 39366559070, Petra Grgeca 4, 10000 Zagreb</derivirana_varijabla>
  </DomainObject.Predmet.ProtustrankaWithAdressOIB>
  <DomainObject.Predmet.ProtustrankaNazivFormated>
    <izvorni_sadrzaj>ARCADIA RASVJETA d.o.o.</izvorni_sadrzaj>
    <derivirana_varijabla naziv="DomainObject.Predmet.ProtustrankaNazivFormated_1">ARCADIA RASVJETA d.o.o.</derivirana_varijabla>
  </DomainObject.Predmet.ProtustrankaNazivFormated>
  <DomainObject.Predmet.ProtustrankaNazivFormatedOIB>
    <izvorni_sadrzaj>ARCADIA RASVJETA d.o.o., OIB 39366559070</izvorni_sadrzaj>
    <derivirana_varijabla naziv="DomainObject.Predmet.ProtustrankaNazivFormatedOIB_1">ARCADIA RASVJETA d.o.o., OIB 39366559070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ARCADIA SVETILA d.o.o.; Financijska agencija</izvorni_sadrzaj>
    <derivirana_varijabla naziv="DomainObject.Predmet.StrankaFormated_1">  ARCADIA SVETILA d.o.o.; Financijska agencija</derivirana_varijabla>
  </DomainObject.Predmet.StrankaFormated>
  <DomainObject.Predmet.StrankaFormatedOIB>
    <izvorni_sadrzaj>  ARCADIA SVETILA d.o.o.; Financijska agencija, OIB 85821130368</izvorni_sadrzaj>
    <derivirana_varijabla naziv="DomainObject.Predmet.StrankaFormatedOIB_1">  ARCADIA SVETILA d.o.o.; Financijska agencija, OIB 85821130368</derivirana_varijabla>
  </DomainObject.Predmet.StrankaFormatedOIB>
  <DomainObject.Predmet.StrankaFormatedWithAdress>
    <izvorni_sadrzaj> ARCADIA SVETILA d.o.o., Smartinska cesta 152, 1521000 Ljubljana; Financijska agencija, TRG SVIBANJSKIH ŽRTAVA 1995. 1, 10000 Zagreb</izvorni_sadrzaj>
    <derivirana_varijabla naziv="DomainObject.Predmet.StrankaFormatedWithAdress_1"> ARCADIA SVETILA d.o.o., Smartinska cesta 152, 1521000 Ljubljana; Financijska agencija, TRG SVIBANJSKIH ŽRTAVA 1995. 1, 10000 Zagreb</derivirana_varijabla>
  </DomainObject.Predmet.StrankaFormatedWithAdress>
  <DomainObject.Predmet.StrankaFormatedWithAdressOIB>
    <izvorni_sadrzaj> ARCADIA SVETILA d.o.o., Smartinska cesta 152, 1521000 Ljubljana; Financijska agencija, OIB 85821130368, TRG SVIBANJSKIH ŽRTAVA 1995. 1, 10000 Zagreb</izvorni_sadrzaj>
    <derivirana_varijabla naziv="DomainObject.Predmet.StrankaFormatedWithAdressOIB_1"> ARCADIA SVETILA d.o.o., Smartinska cesta 152, 1521000 Ljubljana; Financijska agencija, OIB 85821130368, TRG SVIBANJSKIH ŽRTAVA 1995. 1, 10000 Zagreb</derivirana_varijabla>
  </DomainObject.Predmet.StrankaFormatedWithAdressOIB>
  <DomainObject.Predmet.StrankaWithAdress>
    <izvorni_sadrzaj>ARCADIA SVETILA d.o.o. Smartinska cesta 152,1521000 Ljubljana,Financijska agencija TRG SVIBANJSKIH ŽRTAVA 1995. 1,10000 Zagreb</izvorni_sadrzaj>
    <derivirana_varijabla naziv="DomainObject.Predmet.StrankaWithAdress_1">ARCADIA SVETILA d.o.o. Smartinska cesta 152,1521000 Ljubljana,Financijska agencija TRG SVIBANJSKIH ŽRTAVA 1995. 1,10000 Zagreb</derivirana_varijabla>
  </DomainObject.Predmet.StrankaWithAdress>
  <DomainObject.Predmet.StrankaWithAdressOIB>
    <izvorni_sadrzaj>ARCADIA SVETILA d.o.o., Smartinska cesta 152,1521000 Ljubljana,Financijska agencija, OIB 85821130368, TRG SVIBANJSKIH ŽRTAVA 1995. 1,10000 Zagreb</izvorni_sadrzaj>
    <derivirana_varijabla naziv="DomainObject.Predmet.StrankaWithAdressOIB_1">ARCADIA SVETILA d.o.o., Smartinska cesta 152,1521000 Ljubljana,Financijska agencija, OIB 85821130368, TRG SVIBANJSKIH ŽRTAVA 1995. 1,10000 Zagreb</derivirana_varijabla>
  </DomainObject.Predmet.StrankaWithAdressOIB>
  <DomainObject.Predmet.StrankaNazivFormated>
    <izvorni_sadrzaj>ARCADIA SVETILA d.o.o.,Financijska agencija</izvorni_sadrzaj>
    <derivirana_varijabla naziv="DomainObject.Predmet.StrankaNazivFormated_1">ARCADIA SVETILA d.o.o.,Financijska agencija</derivirana_varijabla>
  </DomainObject.Predmet.StrankaNazivFormated>
  <DomainObject.Predmet.StrankaNazivFormatedOIB>
    <izvorni_sadrzaj>ARCADIA SVETILA d.o.o.,Financijska agencija, OIB 85821130368</izvorni_sadrzaj>
    <derivirana_varijabla naziv="DomainObject.Predmet.StrankaNazivFormatedOIB_1">ARCADIA SVETILA d.o.o.,Financijska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ARCADIA SVETILA d.o.o.</item>
      <item>Financijska agencija</item>
    </izvorni_sadrzaj>
    <derivirana_varijabla naziv="DomainObject.Predmet.StrankaListFormated_1">
      <item>ARCADIA SVETILA d.o.o.</item>
      <item>Financijska agencija</item>
    </derivirana_varijabla>
  </DomainObject.Predmet.StrankaListFormated>
  <DomainObject.Predmet.StrankaListFormatedOIB>
    <izvorni_sadrzaj>
      <item>ARCADIA SVETILA d.o.o.</item>
      <item>Financijska agencija, OIB 85821130368</item>
    </izvorni_sadrzaj>
    <derivirana_varijabla naziv="DomainObject.Predmet.StrankaListFormatedOIB_1">
      <item>ARCADIA SVETILA d.o.o.</item>
      <item>Financijska agencija, OIB 85821130368</item>
    </derivirana_varijabla>
  </DomainObject.Predmet.StrankaListFormatedOIB>
  <DomainObject.Predmet.StrankaListFormatedWithAdress>
    <izvorni_sadrzaj>
      <item>ARCADIA SVETILA d.o.o., Smartinska cesta 152, 1521000 Ljubljana</item>
      <item>Financijska agencija, TRG SVIBANJSKIH ŽRTAVA 1995. 1, 10000 Zagreb</item>
    </izvorni_sadrzaj>
    <derivirana_varijabla naziv="DomainObject.Predmet.StrankaListFormatedWithAdress_1">
      <item>ARCADIA SVETILA d.o.o., Smartinska cesta 152, 1521000 Ljubljana</item>
      <item>Financijska agencija, TRG SVIBANJSKIH ŽRTAVA 1995. 1, 10000 Zagreb</item>
    </derivirana_varijabla>
  </DomainObject.Predmet.StrankaListFormatedWithAdress>
  <DomainObject.Predmet.StrankaListFormatedWithAdressOIB>
    <izvorni_sadrzaj>
      <item>ARCADIA SVETILA d.o.o., Smartinska cesta 152, 1521000 Ljubljana</item>
      <item>Financijska agencija, OIB 85821130368, TRG SVIBANJSKIH ŽRTAVA 1995. 1, 10000 Zagreb</item>
    </izvorni_sadrzaj>
    <derivirana_varijabla naziv="DomainObject.Predmet.StrankaListFormatedWithAdressOIB_1">
      <item>ARCADIA SVETILA d.o.o., Smartinska cesta 152, 1521000 Ljubljana</item>
      <item>Financijska agencija, OIB 85821130368, TRG SVIBANJSKIH ŽRTAVA 1995. 1, 10000 Zagreb</item>
    </derivirana_varijabla>
  </DomainObject.Predmet.StrankaListFormatedWithAdressOIB>
  <DomainObject.Predmet.StrankaListNazivFormated>
    <izvorni_sadrzaj>
      <item>ARCADIA SVETILA d.o.o.</item>
      <item>Financijska agencija</item>
    </izvorni_sadrzaj>
    <derivirana_varijabla naziv="DomainObject.Predmet.StrankaListNazivFormated_1">
      <item>ARCADIA SVETILA d.o.o.</item>
      <item>Financijska agencija</item>
    </derivirana_varijabla>
  </DomainObject.Predmet.StrankaListNazivFormated>
  <DomainObject.Predmet.StrankaListNazivFormatedOIB>
    <izvorni_sadrzaj>
      <item>ARCADIA SVETILA d.o.o.</item>
      <item>Financijska agencija, OIB 85821130368</item>
    </izvorni_sadrzaj>
    <derivirana_varijabla naziv="DomainObject.Predmet.StrankaListNazivFormatedOIB_1">
      <item>ARCADIA SVETILA d.o.o.</item>
      <item>Financijska agencija, OIB 85821130368</item>
    </derivirana_varijabla>
  </DomainObject.Predmet.StrankaListNazivFormatedOIB>
  <DomainObject.Predmet.ProtuStrankaListFormated>
    <izvorni_sadrzaj>
      <item>ARCADIA RASVJETA d.o.o.</item>
    </izvorni_sadrzaj>
    <derivirana_varijabla naziv="DomainObject.Predmet.ProtuStrankaListFormated_1">
      <item>ARCADIA RASVJETA d.o.o.</item>
    </derivirana_varijabla>
  </DomainObject.Predmet.ProtuStrankaListFormated>
  <DomainObject.Predmet.ProtuStrankaListFormatedOIB>
    <izvorni_sadrzaj>
      <item>ARCADIA RASVJETA d.o.o., OIB 39366559070</item>
    </izvorni_sadrzaj>
    <derivirana_varijabla naziv="DomainObject.Predmet.ProtuStrankaListFormatedOIB_1">
      <item>ARCADIA RASVJETA d.o.o., OIB 39366559070</item>
    </derivirana_varijabla>
  </DomainObject.Predmet.ProtuStrankaListFormatedOIB>
  <DomainObject.Predmet.ProtuStrankaListFormatedWithAdress>
    <izvorni_sadrzaj>
      <item>ARCADIA RASVJETA d.o.o., Petra Grgeca 4, 10000 Zagreb</item>
    </izvorni_sadrzaj>
    <derivirana_varijabla naziv="DomainObject.Predmet.ProtuStrankaListFormatedWithAdress_1">
      <item>ARCADIA RASVJETA d.o.o., Petra Grgeca 4, 10000 Zagreb</item>
    </derivirana_varijabla>
  </DomainObject.Predmet.ProtuStrankaListFormatedWithAdress>
  <DomainObject.Predmet.ProtuStrankaListFormatedWithAdressOIB>
    <izvorni_sadrzaj>
      <item>ARCADIA RASVJETA d.o.o., OIB 39366559070, Petra Grgeca 4, 10000 Zagreb</item>
    </izvorni_sadrzaj>
    <derivirana_varijabla naziv="DomainObject.Predmet.ProtuStrankaListFormatedWithAdressOIB_1">
      <item>ARCADIA RASVJETA d.o.o., OIB 39366559070, Petra Grgeca 4, 10000 Zagreb</item>
    </derivirana_varijabla>
  </DomainObject.Predmet.ProtuStrankaListFormatedWithAdressOIB>
  <DomainObject.Predmet.ProtuStrankaListNazivFormated>
    <izvorni_sadrzaj>
      <item>ARCADIA RASVJETA d.o.o.</item>
    </izvorni_sadrzaj>
    <derivirana_varijabla naziv="DomainObject.Predmet.ProtuStrankaListNazivFormated_1">
      <item>ARCADIA RASVJETA d.o.o.</item>
    </derivirana_varijabla>
  </DomainObject.Predmet.ProtuStrankaListNazivFormated>
  <DomainObject.Predmet.ProtuStrankaListNazivFormatedOIB>
    <izvorni_sadrzaj>
      <item>ARCADIA RASVJETA d.o.o., OIB 39366559070</item>
    </izvorni_sadrzaj>
    <derivirana_varijabla naziv="DomainObject.Predmet.ProtuStrankaListNazivFormatedOIB_1">
      <item>ARCADIA RASVJETA d.o.o., OIB 39366559070</item>
    </derivirana_varijabla>
  </DomainObject.Predmet.ProtuStrankaListNazivFormatedOIB>
  <DomainObject.Predmet.OstaliListFormated>
    <izvorni_sadrzaj>
      <item>Tatjana Salopek</item>
      <item>Matjaž Mavsar</item>
    </izvorni_sadrzaj>
    <derivirana_varijabla naziv="DomainObject.Predmet.OstaliListFormated_1">
      <item>Tatjana Salopek</item>
      <item>Matjaž Mavsar</item>
    </derivirana_varijabla>
  </DomainObject.Predmet.OstaliListFormated>
  <DomainObject.Predmet.OstaliListFormatedOIB>
    <izvorni_sadrzaj>
      <item>Tatjana Salopek, OIB 26943864319</item>
      <item>Matjaž Mavsar, OIB 64082894151</item>
    </izvorni_sadrzaj>
    <derivirana_varijabla naziv="DomainObject.Predmet.OstaliListFormatedOIB_1">
      <item>Tatjana Salopek, OIB 26943864319</item>
      <item>Matjaž Mavsar, OIB 64082894151</item>
    </derivirana_varijabla>
  </DomainObject.Predmet.OstaliListFormatedOIB>
  <DomainObject.Predmet.OstaliListFormatedWithAdress>
    <izvorni_sadrzaj>
      <item>Tatjana Salopek, Martićeva 67/3, 10000 Zagreb</item>
      <item>Matjaž Mavsar, Sneberska cesta 32a, 1000 Ljubljana</item>
    </izvorni_sadrzaj>
    <derivirana_varijabla naziv="DomainObject.Predmet.OstaliListFormatedWithAdress_1">
      <item>Tatjana Salopek, Martićeva 67/3, 10000 Zagreb</item>
      <item>Matjaž Mavsar, Sneberska cesta 32a, 1000 Ljubljana</item>
    </derivirana_varijabla>
  </DomainObject.Predmet.OstaliListFormatedWithAdress>
  <DomainObject.Predmet.OstaliListFormatedWithAdressOIB>
    <izvorni_sadrzaj>
      <item>Tatjana Salopek, OIB 26943864319, Martićeva 67/3, 10000 Zagreb</item>
      <item>Matjaž Mavsar, OIB 64082894151, Sneberska cesta 32a, 1000 Ljubljana</item>
    </izvorni_sadrzaj>
    <derivirana_varijabla naziv="DomainObject.Predmet.OstaliListFormatedWithAdressOIB_1">
      <item>Tatjana Salopek, OIB 26943864319, Martićeva 67/3, 10000 Zagreb</item>
      <item>Matjaž Mavsar, OIB 64082894151, Sneberska cesta 32a, 1000 Ljubljana</item>
    </derivirana_varijabla>
  </DomainObject.Predmet.OstaliListFormatedWithAdressOIB>
  <DomainObject.Predmet.OstaliListNazivFormated>
    <izvorni_sadrzaj>
      <item>Tatjana Salopek</item>
      <item>Matjaž Mavsar</item>
    </izvorni_sadrzaj>
    <derivirana_varijabla naziv="DomainObject.Predmet.OstaliListNazivFormated_1">
      <item>Tatjana Salopek</item>
      <item>Matjaž Mavsar</item>
    </derivirana_varijabla>
  </DomainObject.Predmet.OstaliListNazivFormated>
  <DomainObject.Predmet.OstaliListNazivFormatedOIB>
    <izvorni_sadrzaj>
      <item>Tatjana Salopek, OIB 26943864319</item>
      <item>Matjaž Mavsar, OIB 64082894151</item>
    </izvorni_sadrzaj>
    <derivirana_varijabla naziv="DomainObject.Predmet.OstaliListNazivFormatedOIB_1">
      <item>Tatjana Salopek, OIB 26943864319</item>
      <item>Matjaž Mavsar, OIB 64082894151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ARCADIA RASVJETA d.o.o.</izvorni_sadrzaj>
    <derivirana_varijabla naziv="DomainObject.Predmet.ProtustrankaIDrugi_1">ARCADIA RASVJETA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ARCADIA RASVJETA d.o.o., OIB 39366559070, Petra Grgeca 4, 10000 Zagreb</izvorni_sadrzaj>
    <derivirana_varijabla naziv="DomainObject.Predmet.ProtustrankaIDrugiAdressOIB_1">ARCADIA RASVJETA d.o.o., OIB 39366559070,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ARCADIA RASVJETA d.o.o.</item>
      <item>ARCADIA SVETILA d.o.o.</item>
      <item>Tatjana Salopek</item>
      <item>Matjaž Mavsar</item>
      <item>Financijska agencija</item>
    </izvorni_sadrzaj>
    <derivirana_varijabla naziv="DomainObject.Predmet.SudioniciListNaziv_1">
      <item>ARCADIA RASVJETA d.o.o.</item>
      <item>ARCADIA SVETILA d.o.o.</item>
      <item>Tatjana Salopek</item>
      <item>Matjaž Mavsar</item>
      <item>Financijska agencija</item>
    </derivirana_varijabla>
  </DomainObject.Predmet.SudioniciListNaziv>
  <DomainObject.Predmet.SudioniciListAdressOIB>
    <izvorni_sadrzaj>
      <item>ARCADIA RASVJETA d.o.o., OIB 39366559070, Petra Grgeca 4,10000 Zagreb</item>
      <item>ARCADIA SVETILA d.o.o., Smartinska cesta 152,1521000 Ljubljana</item>
      <item>Tatjana Salopek, OIB 26943864319, Martićeva 67/3,10000 Zagreb</item>
      <item>Matjaž Mavsar, OIB 64082894151, Sneberska cesta 32a,1000 Ljubljana</item>
      <item>Financijska agencija, OIB 85821130368, TRG SVIBANJSKIH ŽRTAVA 1995. 1,10000 Zagreb</item>
    </izvorni_sadrzaj>
    <derivirana_varijabla naziv="DomainObject.Predmet.SudioniciListAdressOIB_1">
      <item>ARCADIA RASVJETA d.o.o., OIB 39366559070, Petra Grgeca 4,10000 Zagreb</item>
      <item>ARCADIA SVETILA d.o.o., Smartinska cesta 152,1521000 Ljubljana</item>
      <item>Tatjana Salopek, OIB 26943864319, Martićeva 67/3,10000 Zagreb</item>
      <item>Matjaž Mavsar, OIB 64082894151, Sneberska cesta 32a,1000 Ljubljana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39366559070</item>
      <item>, OIB null</item>
      <item>, OIB 26943864319</item>
      <item>, OIB 64082894151</item>
      <item>, OIB 85821130368</item>
    </izvorni_sadrzaj>
    <derivirana_varijabla naziv="DomainObject.Predmet.SudioniciListNazivOIB_1">
      <item>, OIB 39366559070</item>
      <item>, OIB null</item>
      <item>, OIB 26943864319</item>
      <item>, OIB 64082894151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2020.</izvorni_sadrzaj>
    <derivirana_varijabla naziv="DomainObject.PredzadnjaOdlukaIzPredmeta.DatumDonosenjaOdluke_1">18. rujna 2020.</derivirana_varijabla>
  </DomainObject.PredzadnjaOdlukaIzPredmeta.DatumDonosenjaOdluke>
  <DomainObject.PredzadnjaOdlukaIzPredmeta.Oznaka>
    <izvorni_sadrzaj>St-1107/2020-3</izvorni_sadrzaj>
    <derivirana_varijabla naziv="DomainObject.PredzadnjaOdlukaIzPredmeta.Oznaka_1">St-1107/2020-3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2019.</izvorni_sadrzaj>
    <derivirana_varijabla naziv="DomainObject.Predmet.DatumPocetkaProcesa_1">30.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63</properties:Words>
  <properties:Characters>368</properties:Characters>
  <properties:Lines>40</properties:Lines>
  <properties:Paragraphs>12</properties:Paragraphs>
  <properties:TotalTime>361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2019-02-21T07:32:00Z</cp:lastPrinted>
  <dcterms:modified xmlns:xsi="http://www.w3.org/2001/XMLSchema-instance" xsi:type="dcterms:W3CDTF">2020-10-20T06:56:00Z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stranke došle na roč. koje se neće održati.docx)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